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D7776" w14:textId="77777777" w:rsidR="009C5E77" w:rsidRPr="003B3BE5" w:rsidRDefault="003B3BE5" w:rsidP="003B3BE5">
      <w:pPr>
        <w:jc w:val="center"/>
        <w:rPr>
          <w:rFonts w:ascii="Century Gothic" w:hAnsi="Century Gothic"/>
          <w:b/>
          <w:sz w:val="40"/>
          <w:szCs w:val="40"/>
        </w:rPr>
      </w:pPr>
      <w:bookmarkStart w:id="0" w:name="_GoBack"/>
      <w:bookmarkEnd w:id="0"/>
      <w:r w:rsidRPr="003B3BE5">
        <w:rPr>
          <w:rFonts w:ascii="Century Gothic" w:hAnsi="Century Gothic"/>
          <w:b/>
          <w:sz w:val="40"/>
          <w:szCs w:val="40"/>
        </w:rPr>
        <w:t>2014-2015 Book of the Month List</w:t>
      </w:r>
    </w:p>
    <w:p w14:paraId="4D7CD444" w14:textId="77777777" w:rsidR="003B3BE5" w:rsidRPr="003B3BE5" w:rsidRDefault="003B3BE5">
      <w:pPr>
        <w:rPr>
          <w:rFonts w:ascii="Century Gothic" w:hAnsi="Century Gothic"/>
          <w:sz w:val="40"/>
          <w:szCs w:val="40"/>
        </w:rPr>
      </w:pPr>
    </w:p>
    <w:p w14:paraId="48E822D9" w14:textId="77777777" w:rsidR="003B3BE5" w:rsidRPr="003B3BE5" w:rsidRDefault="003B3BE5">
      <w:pPr>
        <w:rPr>
          <w:rFonts w:ascii="Century Gothic" w:hAnsi="Century Gothic"/>
          <w:sz w:val="40"/>
          <w:szCs w:val="40"/>
        </w:rPr>
      </w:pPr>
      <w:r w:rsidRPr="003B3BE5">
        <w:rPr>
          <w:rFonts w:ascii="Century Gothic" w:hAnsi="Century Gothic"/>
          <w:b/>
          <w:sz w:val="40"/>
          <w:szCs w:val="40"/>
        </w:rPr>
        <w:t>September 2014</w:t>
      </w:r>
      <w:r w:rsidRPr="003B3BE5">
        <w:rPr>
          <w:rFonts w:ascii="Century Gothic" w:hAnsi="Century Gothic"/>
          <w:sz w:val="40"/>
          <w:szCs w:val="40"/>
        </w:rPr>
        <w:t xml:space="preserve"> – </w:t>
      </w:r>
      <w:r w:rsidRPr="003B3BE5">
        <w:rPr>
          <w:rFonts w:ascii="Century Gothic" w:hAnsi="Century Gothic"/>
          <w:sz w:val="40"/>
          <w:szCs w:val="40"/>
          <w:u w:val="single"/>
        </w:rPr>
        <w:t xml:space="preserve">Marvelous Math: A Book of Poems </w:t>
      </w:r>
      <w:r w:rsidRPr="003B3BE5">
        <w:rPr>
          <w:rFonts w:ascii="Century Gothic" w:hAnsi="Century Gothic"/>
          <w:sz w:val="40"/>
          <w:szCs w:val="40"/>
        </w:rPr>
        <w:t>by Lee Bennett Hopkins</w:t>
      </w:r>
    </w:p>
    <w:p w14:paraId="0C8DB920" w14:textId="77777777" w:rsidR="003B3BE5" w:rsidRPr="003B3BE5" w:rsidRDefault="003B3BE5">
      <w:pPr>
        <w:rPr>
          <w:rFonts w:ascii="Century Gothic" w:hAnsi="Century Gothic"/>
          <w:sz w:val="40"/>
          <w:szCs w:val="40"/>
        </w:rPr>
      </w:pPr>
    </w:p>
    <w:p w14:paraId="3403AF62" w14:textId="77777777" w:rsidR="003B3BE5" w:rsidRPr="003B3BE5" w:rsidRDefault="003B3BE5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Octo</w:t>
      </w:r>
      <w:r w:rsidRPr="003B3BE5">
        <w:rPr>
          <w:rFonts w:ascii="Century Gothic" w:hAnsi="Century Gothic"/>
          <w:b/>
          <w:sz w:val="40"/>
          <w:szCs w:val="40"/>
        </w:rPr>
        <w:t>b</w:t>
      </w:r>
      <w:r>
        <w:rPr>
          <w:rFonts w:ascii="Century Gothic" w:hAnsi="Century Gothic"/>
          <w:b/>
          <w:sz w:val="40"/>
          <w:szCs w:val="40"/>
        </w:rPr>
        <w:t>e</w:t>
      </w:r>
      <w:r w:rsidRPr="003B3BE5">
        <w:rPr>
          <w:rFonts w:ascii="Century Gothic" w:hAnsi="Century Gothic"/>
          <w:b/>
          <w:sz w:val="40"/>
          <w:szCs w:val="40"/>
        </w:rPr>
        <w:t>r 2014</w:t>
      </w:r>
      <w:r w:rsidRPr="003B3BE5">
        <w:rPr>
          <w:rFonts w:ascii="Century Gothic" w:hAnsi="Century Gothic"/>
          <w:sz w:val="40"/>
          <w:szCs w:val="40"/>
        </w:rPr>
        <w:t xml:space="preserve"> – </w:t>
      </w:r>
      <w:r w:rsidRPr="003B3BE5">
        <w:rPr>
          <w:rFonts w:ascii="Century Gothic" w:hAnsi="Century Gothic"/>
          <w:sz w:val="40"/>
          <w:szCs w:val="40"/>
          <w:u w:val="single"/>
        </w:rPr>
        <w:t>Creepy Carrots</w:t>
      </w:r>
      <w:r w:rsidRPr="003B3BE5">
        <w:rPr>
          <w:rFonts w:ascii="Century Gothic" w:hAnsi="Century Gothic"/>
          <w:sz w:val="40"/>
          <w:szCs w:val="40"/>
        </w:rPr>
        <w:t xml:space="preserve"> by Aaron </w:t>
      </w:r>
      <w:r w:rsidR="00A0407D" w:rsidRPr="003B3BE5">
        <w:rPr>
          <w:rFonts w:ascii="Century Gothic" w:hAnsi="Century Gothic"/>
          <w:sz w:val="40"/>
          <w:szCs w:val="40"/>
        </w:rPr>
        <w:t>Reynolds</w:t>
      </w:r>
    </w:p>
    <w:p w14:paraId="0C6C0345" w14:textId="77777777" w:rsidR="003B3BE5" w:rsidRPr="003B3BE5" w:rsidRDefault="003B3BE5">
      <w:pPr>
        <w:rPr>
          <w:rFonts w:ascii="Century Gothic" w:hAnsi="Century Gothic"/>
          <w:sz w:val="40"/>
          <w:szCs w:val="40"/>
        </w:rPr>
      </w:pPr>
    </w:p>
    <w:p w14:paraId="26C6182E" w14:textId="77777777" w:rsidR="003B3BE5" w:rsidRPr="003B3BE5" w:rsidRDefault="003B3BE5">
      <w:pPr>
        <w:rPr>
          <w:rFonts w:ascii="Century Gothic" w:hAnsi="Century Gothic"/>
          <w:sz w:val="40"/>
          <w:szCs w:val="40"/>
        </w:rPr>
      </w:pPr>
      <w:r w:rsidRPr="003B3BE5">
        <w:rPr>
          <w:rFonts w:ascii="Century Gothic" w:hAnsi="Century Gothic"/>
          <w:b/>
          <w:sz w:val="40"/>
          <w:szCs w:val="40"/>
        </w:rPr>
        <w:t>November &amp; December 2014</w:t>
      </w:r>
      <w:r w:rsidRPr="003B3BE5">
        <w:rPr>
          <w:rFonts w:ascii="Century Gothic" w:hAnsi="Century Gothic"/>
          <w:sz w:val="40"/>
          <w:szCs w:val="40"/>
        </w:rPr>
        <w:t xml:space="preserve"> – </w:t>
      </w:r>
      <w:r w:rsidRPr="003B3BE5">
        <w:rPr>
          <w:rFonts w:ascii="Century Gothic" w:hAnsi="Century Gothic"/>
          <w:sz w:val="40"/>
          <w:szCs w:val="40"/>
          <w:u w:val="single"/>
        </w:rPr>
        <w:t xml:space="preserve">The Art of Miss Chow </w:t>
      </w:r>
      <w:r w:rsidRPr="003B3BE5">
        <w:rPr>
          <w:rFonts w:ascii="Century Gothic" w:hAnsi="Century Gothic"/>
          <w:sz w:val="40"/>
          <w:szCs w:val="40"/>
        </w:rPr>
        <w:t>by Patricia Polacco</w:t>
      </w:r>
    </w:p>
    <w:p w14:paraId="189A5356" w14:textId="77777777" w:rsidR="003B3BE5" w:rsidRPr="003B3BE5" w:rsidRDefault="003B3BE5">
      <w:pPr>
        <w:rPr>
          <w:rFonts w:ascii="Century Gothic" w:hAnsi="Century Gothic"/>
          <w:sz w:val="40"/>
          <w:szCs w:val="40"/>
        </w:rPr>
      </w:pPr>
    </w:p>
    <w:p w14:paraId="737BCDAD" w14:textId="77777777" w:rsidR="003B3BE5" w:rsidRPr="003B3BE5" w:rsidRDefault="003B3BE5">
      <w:pPr>
        <w:rPr>
          <w:rFonts w:ascii="Century Gothic" w:hAnsi="Century Gothic"/>
          <w:sz w:val="40"/>
          <w:szCs w:val="40"/>
        </w:rPr>
      </w:pPr>
      <w:r w:rsidRPr="003B3BE5">
        <w:rPr>
          <w:rFonts w:ascii="Century Gothic" w:hAnsi="Century Gothic"/>
          <w:b/>
          <w:sz w:val="40"/>
          <w:szCs w:val="40"/>
        </w:rPr>
        <w:t>January 2015</w:t>
      </w:r>
      <w:r w:rsidRPr="003B3BE5">
        <w:rPr>
          <w:rFonts w:ascii="Century Gothic" w:hAnsi="Century Gothic"/>
          <w:sz w:val="40"/>
          <w:szCs w:val="40"/>
        </w:rPr>
        <w:t xml:space="preserve"> – </w:t>
      </w:r>
      <w:r w:rsidRPr="003B3BE5">
        <w:rPr>
          <w:rFonts w:ascii="Century Gothic" w:hAnsi="Century Gothic"/>
          <w:sz w:val="40"/>
          <w:szCs w:val="40"/>
          <w:u w:val="single"/>
        </w:rPr>
        <w:t>Bones</w:t>
      </w:r>
      <w:r w:rsidRPr="003B3BE5">
        <w:rPr>
          <w:rFonts w:ascii="Century Gothic" w:hAnsi="Century Gothic"/>
          <w:sz w:val="40"/>
          <w:szCs w:val="40"/>
        </w:rPr>
        <w:t xml:space="preserve"> by Steve Jenkins</w:t>
      </w:r>
    </w:p>
    <w:p w14:paraId="6F8E51F7" w14:textId="77777777" w:rsidR="003B3BE5" w:rsidRPr="003B3BE5" w:rsidRDefault="003B3BE5">
      <w:pPr>
        <w:rPr>
          <w:rFonts w:ascii="Century Gothic" w:hAnsi="Century Gothic"/>
          <w:sz w:val="40"/>
          <w:szCs w:val="40"/>
        </w:rPr>
      </w:pPr>
    </w:p>
    <w:p w14:paraId="41EB7521" w14:textId="77777777" w:rsidR="003B3BE5" w:rsidRPr="003B3BE5" w:rsidRDefault="003B3BE5">
      <w:pPr>
        <w:rPr>
          <w:rFonts w:ascii="Century Gothic" w:hAnsi="Century Gothic"/>
          <w:sz w:val="40"/>
          <w:szCs w:val="40"/>
        </w:rPr>
      </w:pPr>
      <w:r w:rsidRPr="003B3BE5">
        <w:rPr>
          <w:rFonts w:ascii="Century Gothic" w:hAnsi="Century Gothic"/>
          <w:b/>
          <w:sz w:val="40"/>
          <w:szCs w:val="40"/>
        </w:rPr>
        <w:t>February &amp; March 2015</w:t>
      </w:r>
      <w:r w:rsidRPr="003B3BE5">
        <w:rPr>
          <w:rFonts w:ascii="Century Gothic" w:hAnsi="Century Gothic"/>
          <w:sz w:val="40"/>
          <w:szCs w:val="40"/>
        </w:rPr>
        <w:t xml:space="preserve"> – </w:t>
      </w:r>
      <w:r w:rsidRPr="003B3BE5">
        <w:rPr>
          <w:rFonts w:ascii="Century Gothic" w:hAnsi="Century Gothic"/>
          <w:sz w:val="40"/>
          <w:szCs w:val="40"/>
          <w:u w:val="single"/>
        </w:rPr>
        <w:t xml:space="preserve">Lincoln’s </w:t>
      </w:r>
      <w:r w:rsidR="00A0407D" w:rsidRPr="003B3BE5">
        <w:rPr>
          <w:rFonts w:ascii="Century Gothic" w:hAnsi="Century Gothic"/>
          <w:sz w:val="40"/>
          <w:szCs w:val="40"/>
          <w:u w:val="single"/>
        </w:rPr>
        <w:t>Gettysburg</w:t>
      </w:r>
      <w:r w:rsidRPr="003B3BE5">
        <w:rPr>
          <w:rFonts w:ascii="Century Gothic" w:hAnsi="Century Gothic"/>
          <w:sz w:val="40"/>
          <w:szCs w:val="40"/>
          <w:u w:val="single"/>
        </w:rPr>
        <w:t xml:space="preserve"> Address </w:t>
      </w:r>
      <w:r w:rsidRPr="003B3BE5">
        <w:rPr>
          <w:rFonts w:ascii="Century Gothic" w:hAnsi="Century Gothic"/>
          <w:sz w:val="40"/>
          <w:szCs w:val="40"/>
        </w:rPr>
        <w:t>by James Dougherty</w:t>
      </w:r>
    </w:p>
    <w:p w14:paraId="00F94B55" w14:textId="77777777" w:rsidR="003B3BE5" w:rsidRPr="003B3BE5" w:rsidRDefault="003B3BE5">
      <w:pPr>
        <w:rPr>
          <w:rFonts w:ascii="Century Gothic" w:hAnsi="Century Gothic"/>
          <w:sz w:val="40"/>
          <w:szCs w:val="40"/>
        </w:rPr>
      </w:pPr>
    </w:p>
    <w:p w14:paraId="76CBB545" w14:textId="77777777" w:rsidR="003B3BE5" w:rsidRPr="003B3BE5" w:rsidRDefault="003B3BE5">
      <w:pPr>
        <w:rPr>
          <w:rFonts w:ascii="Century Gothic" w:hAnsi="Century Gothic"/>
          <w:sz w:val="40"/>
          <w:szCs w:val="40"/>
        </w:rPr>
      </w:pPr>
      <w:r w:rsidRPr="003B3BE5">
        <w:rPr>
          <w:rFonts w:ascii="Century Gothic" w:hAnsi="Century Gothic"/>
          <w:b/>
          <w:sz w:val="40"/>
          <w:szCs w:val="40"/>
        </w:rPr>
        <w:t>April 2015</w:t>
      </w:r>
      <w:r w:rsidRPr="003B3BE5">
        <w:rPr>
          <w:rFonts w:ascii="Century Gothic" w:hAnsi="Century Gothic"/>
          <w:sz w:val="40"/>
          <w:szCs w:val="40"/>
        </w:rPr>
        <w:t xml:space="preserve"> – </w:t>
      </w:r>
    </w:p>
    <w:p w14:paraId="7FF61D83" w14:textId="77777777" w:rsidR="003B3BE5" w:rsidRPr="003B3BE5" w:rsidRDefault="003B3BE5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Grades </w:t>
      </w:r>
      <w:r w:rsidRPr="003B3BE5">
        <w:rPr>
          <w:rFonts w:ascii="Century Gothic" w:hAnsi="Century Gothic"/>
          <w:sz w:val="40"/>
          <w:szCs w:val="40"/>
        </w:rPr>
        <w:t xml:space="preserve">K-3 </w:t>
      </w:r>
      <w:r w:rsidRPr="003B3BE5">
        <w:rPr>
          <w:rFonts w:ascii="Century Gothic" w:hAnsi="Century Gothic"/>
          <w:sz w:val="40"/>
          <w:szCs w:val="40"/>
          <w:u w:val="single"/>
        </w:rPr>
        <w:t>I Am Lincoln</w:t>
      </w:r>
      <w:r w:rsidRPr="003B3BE5">
        <w:rPr>
          <w:rFonts w:ascii="Century Gothic" w:hAnsi="Century Gothic"/>
          <w:sz w:val="40"/>
          <w:szCs w:val="40"/>
        </w:rPr>
        <w:t xml:space="preserve"> by Brad Meltzer</w:t>
      </w:r>
    </w:p>
    <w:p w14:paraId="1FD7234D" w14:textId="77777777" w:rsidR="003B3BE5" w:rsidRPr="003B3BE5" w:rsidRDefault="003B3BE5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Grades </w:t>
      </w:r>
      <w:r w:rsidRPr="003B3BE5">
        <w:rPr>
          <w:rFonts w:ascii="Century Gothic" w:hAnsi="Century Gothic"/>
          <w:sz w:val="40"/>
          <w:szCs w:val="40"/>
        </w:rPr>
        <w:t xml:space="preserve">4-5 </w:t>
      </w:r>
      <w:r w:rsidRPr="003B3BE5">
        <w:rPr>
          <w:rFonts w:ascii="Century Gothic" w:hAnsi="Century Gothic"/>
          <w:sz w:val="40"/>
          <w:szCs w:val="40"/>
          <w:u w:val="single"/>
        </w:rPr>
        <w:t>Lincoln’s Gettysburg Address</w:t>
      </w:r>
      <w:r w:rsidRPr="003B3BE5">
        <w:rPr>
          <w:rFonts w:ascii="Century Gothic" w:hAnsi="Century Gothic"/>
          <w:sz w:val="40"/>
          <w:szCs w:val="40"/>
        </w:rPr>
        <w:t xml:space="preserve"> by James Dougherty</w:t>
      </w:r>
    </w:p>
    <w:p w14:paraId="1B720C6E" w14:textId="77777777" w:rsidR="003B3BE5" w:rsidRPr="003B3BE5" w:rsidRDefault="003B3BE5">
      <w:pPr>
        <w:rPr>
          <w:rFonts w:ascii="Century Gothic" w:hAnsi="Century Gothic"/>
          <w:sz w:val="40"/>
          <w:szCs w:val="40"/>
        </w:rPr>
      </w:pPr>
    </w:p>
    <w:p w14:paraId="01538812" w14:textId="77777777" w:rsidR="003B3BE5" w:rsidRDefault="003B3BE5">
      <w:pPr>
        <w:rPr>
          <w:rFonts w:ascii="Century Gothic" w:hAnsi="Century Gothic"/>
          <w:sz w:val="40"/>
          <w:szCs w:val="40"/>
        </w:rPr>
      </w:pPr>
      <w:r w:rsidRPr="003B3BE5">
        <w:rPr>
          <w:rFonts w:ascii="Century Gothic" w:hAnsi="Century Gothic"/>
          <w:b/>
          <w:sz w:val="40"/>
          <w:szCs w:val="40"/>
        </w:rPr>
        <w:t>May 2015</w:t>
      </w:r>
      <w:r w:rsidRPr="003B3BE5">
        <w:rPr>
          <w:rFonts w:ascii="Century Gothic" w:hAnsi="Century Gothic"/>
          <w:sz w:val="40"/>
          <w:szCs w:val="40"/>
        </w:rPr>
        <w:t xml:space="preserve"> – </w:t>
      </w:r>
      <w:r w:rsidRPr="003B3BE5">
        <w:rPr>
          <w:rFonts w:ascii="Century Gothic" w:hAnsi="Century Gothic"/>
          <w:sz w:val="40"/>
          <w:szCs w:val="40"/>
          <w:u w:val="single"/>
        </w:rPr>
        <w:t>The Best Story</w:t>
      </w:r>
      <w:r w:rsidRPr="003B3BE5">
        <w:rPr>
          <w:rFonts w:ascii="Century Gothic" w:hAnsi="Century Gothic"/>
          <w:sz w:val="40"/>
          <w:szCs w:val="40"/>
        </w:rPr>
        <w:t xml:space="preserve"> by Eileen Spinelli</w:t>
      </w:r>
    </w:p>
    <w:p w14:paraId="7C97BF2D" w14:textId="77777777" w:rsidR="003B3BE5" w:rsidRDefault="003B3BE5">
      <w:pPr>
        <w:rPr>
          <w:rFonts w:ascii="Century Gothic" w:hAnsi="Century Gothic"/>
          <w:sz w:val="40"/>
          <w:szCs w:val="40"/>
        </w:rPr>
      </w:pPr>
    </w:p>
    <w:p w14:paraId="648E1ABB" w14:textId="77777777" w:rsidR="003B3BE5" w:rsidRPr="003B3BE5" w:rsidRDefault="003B3BE5">
      <w:pPr>
        <w:rPr>
          <w:rFonts w:ascii="Century Gothic" w:hAnsi="Century Gothic"/>
          <w:b/>
          <w:sz w:val="40"/>
          <w:szCs w:val="40"/>
        </w:rPr>
      </w:pPr>
      <w:r w:rsidRPr="003B3BE5">
        <w:rPr>
          <w:rFonts w:ascii="Century Gothic" w:hAnsi="Century Gothic"/>
          <w:b/>
          <w:sz w:val="40"/>
          <w:szCs w:val="40"/>
        </w:rPr>
        <w:t>June 2015</w:t>
      </w:r>
    </w:p>
    <w:sectPr w:rsidR="003B3BE5" w:rsidRPr="003B3BE5" w:rsidSect="00FF5E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E5"/>
    <w:rsid w:val="003B3BE5"/>
    <w:rsid w:val="009C5E77"/>
    <w:rsid w:val="00A0407D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1805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432</Characters>
  <Application>Microsoft Macintosh Word</Application>
  <DocSecurity>0</DocSecurity>
  <Lines>3</Lines>
  <Paragraphs>1</Paragraphs>
  <ScaleCrop>false</ScaleCrop>
  <Company>NYC Department of Education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2015-05-06T12:07:00Z</dcterms:created>
  <dcterms:modified xsi:type="dcterms:W3CDTF">2015-05-06T12:13:00Z</dcterms:modified>
</cp:coreProperties>
</file>